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F9" w:rsidRPr="009877F9" w:rsidRDefault="009877F9" w:rsidP="00F4465C">
      <w:pPr>
        <w:jc w:val="center"/>
        <w:rPr>
          <w:rFonts w:ascii="Times New Roman" w:hAnsi="Times New Roman"/>
          <w:b/>
          <w:sz w:val="28"/>
          <w:szCs w:val="28"/>
        </w:rPr>
      </w:pPr>
      <w:r w:rsidRPr="009877F9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9877F9" w:rsidRPr="009877F9" w:rsidRDefault="009877F9" w:rsidP="00F4465C">
      <w:pPr>
        <w:jc w:val="center"/>
        <w:rPr>
          <w:rFonts w:ascii="Times New Roman" w:hAnsi="Times New Roman"/>
          <w:b/>
          <w:sz w:val="28"/>
          <w:szCs w:val="28"/>
        </w:rPr>
      </w:pPr>
      <w:r w:rsidRPr="009877F9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9877F9" w:rsidRPr="009877F9" w:rsidRDefault="009877F9" w:rsidP="00F446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77F9" w:rsidRPr="009877F9" w:rsidRDefault="009877F9" w:rsidP="00F4465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877F9">
        <w:rPr>
          <w:rFonts w:ascii="Times New Roman" w:hAnsi="Times New Roman"/>
          <w:b/>
          <w:bCs/>
          <w:sz w:val="28"/>
          <w:szCs w:val="28"/>
        </w:rPr>
        <w:t>ДУМА</w:t>
      </w:r>
    </w:p>
    <w:p w:rsidR="009877F9" w:rsidRPr="009877F9" w:rsidRDefault="009877F9" w:rsidP="00F446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77F9" w:rsidRPr="009877F9" w:rsidRDefault="009877F9" w:rsidP="00F4465C">
      <w:pPr>
        <w:jc w:val="center"/>
        <w:rPr>
          <w:rFonts w:ascii="Times New Roman" w:hAnsi="Times New Roman"/>
          <w:b/>
          <w:sz w:val="28"/>
          <w:szCs w:val="28"/>
        </w:rPr>
      </w:pPr>
      <w:r w:rsidRPr="009877F9">
        <w:rPr>
          <w:rFonts w:ascii="Times New Roman" w:hAnsi="Times New Roman"/>
          <w:b/>
          <w:sz w:val="28"/>
          <w:szCs w:val="28"/>
        </w:rPr>
        <w:t>РЕШЕНИЕ</w:t>
      </w:r>
    </w:p>
    <w:p w:rsidR="009877F9" w:rsidRPr="009877F9" w:rsidRDefault="00CE6CF0" w:rsidP="00F446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21.06.2024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492</w:t>
      </w:r>
    </w:p>
    <w:p w:rsidR="009877F9" w:rsidRPr="009877F9" w:rsidRDefault="009877F9" w:rsidP="00F4465C">
      <w:pPr>
        <w:ind w:right="-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A19" w:rsidRDefault="00C27A19" w:rsidP="00F4465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6EE7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признании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r w:rsidR="009C31FD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силу </w:t>
      </w:r>
    </w:p>
    <w:p w:rsidR="00C27A19" w:rsidRDefault="00C27A19" w:rsidP="00F4465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отдельных решений Думы Ханты-</w:t>
      </w:r>
    </w:p>
    <w:p w:rsidR="00C27A19" w:rsidRPr="00BE18B5" w:rsidRDefault="00C27A19" w:rsidP="00F4465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6EE7">
        <w:rPr>
          <w:rFonts w:ascii="Times New Roman" w:hAnsi="Times New Roman" w:cs="Times New Roman"/>
          <w:b w:val="0"/>
          <w:sz w:val="28"/>
          <w:szCs w:val="28"/>
        </w:rPr>
        <w:t>Ханты</w:t>
      </w:r>
      <w:r w:rsidRPr="001C2756">
        <w:rPr>
          <w:rFonts w:ascii="Times New Roman" w:hAnsi="Times New Roman" w:cs="Times New Roman"/>
          <w:b w:val="0"/>
          <w:sz w:val="28"/>
          <w:szCs w:val="28"/>
        </w:rPr>
        <w:t>-Мансийского района</w:t>
      </w:r>
    </w:p>
    <w:p w:rsidR="004C0762" w:rsidRPr="004C0762" w:rsidRDefault="004C0762" w:rsidP="004C076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7A19" w:rsidRPr="00C27A19" w:rsidRDefault="004C0762" w:rsidP="004C076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C07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приведения муниципальных правовых актов </w:t>
      </w:r>
      <w:r w:rsidR="00143454" w:rsidRPr="001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Ханты-Мансийского района</w:t>
      </w:r>
      <w:r w:rsidR="001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C07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соответствие с Уставом Ханты-Мансийского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C27A19" w:rsidRPr="00C27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</w:t>
      </w:r>
      <w:r w:rsidR="00C27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</w:t>
      </w:r>
      <w:hyperlink r:id="rId8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="00C27A19" w:rsidRPr="00C27A19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от 06.10.2003 № 131-ФЗ «Об общих принципах организации местного самоуправления</w:t>
        </w:r>
      </w:hyperlink>
      <w:r w:rsidR="00C27A19" w:rsidRPr="00C27A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Российской Федерации</w:t>
      </w:r>
      <w:r w:rsidR="00C27A19" w:rsidRPr="00C27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руководст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вуясь частью 1 статьи 36</w:t>
      </w:r>
      <w:r w:rsidR="00C27A19" w:rsidRPr="00C27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9" w:tooltip="УСТАВ МО от 25.05.2005 № 372 Дума Ханты-Мансийского района&#10;&#10;УСТАВ ХАНТЫ-МАНСИЙСКОГО РАЙОНА" w:history="1">
        <w:r w:rsidR="00C27A19" w:rsidRPr="00C27A19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Устава Ханты-Мансийского района</w:t>
        </w:r>
      </w:hyperlink>
      <w:r w:rsidR="00C27A19" w:rsidRPr="00C27A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C27A19" w:rsidRPr="00C27A19" w:rsidRDefault="00C27A19" w:rsidP="00F4465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7A19" w:rsidRPr="00C27A19" w:rsidRDefault="00C27A19" w:rsidP="00A76BAC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7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Дума Ханты-Мансийского района</w:t>
      </w:r>
    </w:p>
    <w:p w:rsidR="00C27A19" w:rsidRPr="00C27A19" w:rsidRDefault="00C27A19" w:rsidP="00A76BAC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7A19" w:rsidRPr="00C27A19" w:rsidRDefault="00C27A19" w:rsidP="00A76BAC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27A1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РЕШИЛА:</w:t>
      </w:r>
    </w:p>
    <w:p w:rsidR="00C27A19" w:rsidRPr="00C27A19" w:rsidRDefault="00C27A19" w:rsidP="00F4465C">
      <w:pPr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27A19" w:rsidRDefault="00C27A19" w:rsidP="00F4465C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285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Признать утратившими силу следующие </w:t>
      </w:r>
      <w:r w:rsidRPr="00B96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решения Думы Ханты-Мансийского района:</w:t>
      </w:r>
    </w:p>
    <w:p w:rsidR="00B96285" w:rsidRDefault="00B96285" w:rsidP="00F4465C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17.03.2017 </w:t>
      </w:r>
      <w:r w:rsidR="0065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Pr="00B96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114</w:t>
      </w:r>
      <w:r w:rsidR="0065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B96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реестра лиц, исполняющих обязанности по техническому обеспечению деятельности органов местного самоуправления и замещающих должности, не относящиеся к должностям муниципальной службы, и не являющихся муниципальными служащими в органах местного самоуправления Ханты-Мансийского района</w:t>
      </w:r>
      <w:r w:rsidR="0065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656761" w:rsidRDefault="00656761" w:rsidP="00F4465C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17.03.2017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Pr="0065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121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65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Положения о проведении аттестации муниципальных служащих органов местного самоуправления Ханты-Мансийского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656761" w:rsidRDefault="00656761" w:rsidP="00F4465C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13.12.2017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Pr="0065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217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65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внесении изменений в решение Думы Ханты-Мансийского района от 17.03.2017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Pr="0065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121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65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Положения о проведении аттестации муниципальных служащих органов местного самоуправления Ханты-Мансийского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656761" w:rsidRPr="00656761" w:rsidRDefault="00656761" w:rsidP="00F4465C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65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20.05.2022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Pr="0065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143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65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внесении изменений в решение Думы Ханты-Мансийского района от 17.03.2017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Pr="0065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121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65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Положения о проведении аттестации муниципальных служащих органов местного самоуправления Ханты-Мансийского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656761" w:rsidRDefault="00656761" w:rsidP="00F4465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 30.05.2018 № 297 «О порядке формирования кадрового резерва для замещения вакантных должностей муницип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</w:rPr>
        <w:t>альной службы Ханты-Мансийского района»;</w:t>
      </w:r>
    </w:p>
    <w:p w:rsidR="00656761" w:rsidRPr="00656761" w:rsidRDefault="00656761" w:rsidP="00F4465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6761">
        <w:rPr>
          <w:rFonts w:ascii="Times New Roman" w:eastAsiaTheme="minorHAnsi" w:hAnsi="Times New Roman"/>
          <w:sz w:val="28"/>
          <w:szCs w:val="28"/>
        </w:rPr>
        <w:t xml:space="preserve">от 16.02.2024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656761">
        <w:rPr>
          <w:rFonts w:ascii="Times New Roman" w:eastAsiaTheme="minorHAnsi" w:hAnsi="Times New Roman"/>
          <w:sz w:val="28"/>
          <w:szCs w:val="28"/>
        </w:rPr>
        <w:t xml:space="preserve"> 426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 w:rsidRPr="00656761">
        <w:rPr>
          <w:rFonts w:ascii="Times New Roman" w:eastAsiaTheme="minorHAnsi" w:hAnsi="Times New Roman"/>
          <w:sz w:val="28"/>
          <w:szCs w:val="28"/>
        </w:rPr>
        <w:t xml:space="preserve">О внесении изменений в решение Думы Ханты-Мансийского района от 30.05.2018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656761">
        <w:rPr>
          <w:rFonts w:ascii="Times New Roman" w:eastAsiaTheme="minorHAnsi" w:hAnsi="Times New Roman"/>
          <w:sz w:val="28"/>
          <w:szCs w:val="28"/>
        </w:rPr>
        <w:t xml:space="preserve"> 297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656761">
        <w:rPr>
          <w:rFonts w:ascii="Times New Roman" w:eastAsiaTheme="minorHAnsi" w:hAnsi="Times New Roman"/>
          <w:sz w:val="28"/>
          <w:szCs w:val="28"/>
        </w:rPr>
        <w:t xml:space="preserve">О Порядке формирования кадрового </w:t>
      </w:r>
      <w:r w:rsidRPr="00656761">
        <w:rPr>
          <w:rFonts w:ascii="Times New Roman" w:eastAsiaTheme="minorHAnsi" w:hAnsi="Times New Roman"/>
          <w:sz w:val="28"/>
          <w:szCs w:val="28"/>
        </w:rPr>
        <w:lastRenderedPageBreak/>
        <w:t>резерва для замещения вакантных должностей муниципальной службы Ханты-Мансийского района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C27A19" w:rsidRPr="00C27A19" w:rsidRDefault="00F4465C" w:rsidP="00F4465C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27A19" w:rsidRPr="00C27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решение вступает в силу после его официального опубликования</w:t>
      </w:r>
      <w:r w:rsidR="00A76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(обнародования)</w:t>
      </w:r>
      <w:r w:rsidR="00C27A19" w:rsidRPr="00C27A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27A19" w:rsidRDefault="00C27A19" w:rsidP="00F446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65C" w:rsidRDefault="00F4465C" w:rsidP="00F446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32"/>
        <w:gridCol w:w="3839"/>
      </w:tblGrid>
      <w:tr w:rsidR="00F4465C" w:rsidRPr="00F4465C" w:rsidTr="00601F52">
        <w:tc>
          <w:tcPr>
            <w:tcW w:w="5732" w:type="dxa"/>
            <w:shd w:val="clear" w:color="auto" w:fill="auto"/>
          </w:tcPr>
          <w:p w:rsidR="00F4465C" w:rsidRPr="00F4465C" w:rsidRDefault="00F4465C" w:rsidP="00F4465C">
            <w:pPr>
              <w:tabs>
                <w:tab w:val="left" w:pos="4678"/>
              </w:tabs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46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 Думы</w:t>
            </w:r>
          </w:p>
          <w:p w:rsidR="00F4465C" w:rsidRPr="00F4465C" w:rsidRDefault="00F4465C" w:rsidP="00F4465C">
            <w:pPr>
              <w:tabs>
                <w:tab w:val="left" w:pos="4678"/>
              </w:tabs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46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:rsidR="00F4465C" w:rsidRPr="00F4465C" w:rsidRDefault="00F4465C" w:rsidP="00F4465C">
            <w:pPr>
              <w:tabs>
                <w:tab w:val="left" w:pos="4678"/>
              </w:tabs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46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Е.А. Данилова</w:t>
            </w:r>
          </w:p>
          <w:p w:rsidR="00F4465C" w:rsidRPr="00F4465C" w:rsidRDefault="00CE6CF0" w:rsidP="00F4465C">
            <w:pPr>
              <w:tabs>
                <w:tab w:val="left" w:pos="4678"/>
              </w:tabs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21.06.2024</w:t>
            </w:r>
          </w:p>
        </w:tc>
        <w:tc>
          <w:tcPr>
            <w:tcW w:w="3839" w:type="dxa"/>
            <w:shd w:val="clear" w:color="auto" w:fill="auto"/>
          </w:tcPr>
          <w:p w:rsidR="00F4465C" w:rsidRPr="00F4465C" w:rsidRDefault="00F4465C" w:rsidP="00F4465C">
            <w:pPr>
              <w:tabs>
                <w:tab w:val="left" w:pos="4678"/>
              </w:tabs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46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Глава</w:t>
            </w:r>
          </w:p>
          <w:p w:rsidR="00F4465C" w:rsidRPr="00F4465C" w:rsidRDefault="00F4465C" w:rsidP="00F4465C">
            <w:pPr>
              <w:tabs>
                <w:tab w:val="left" w:pos="4678"/>
              </w:tabs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46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:rsidR="00F4465C" w:rsidRPr="00F4465C" w:rsidRDefault="00F4465C" w:rsidP="00F4465C">
            <w:pPr>
              <w:tabs>
                <w:tab w:val="left" w:pos="4678"/>
              </w:tabs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46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К.Р. </w:t>
            </w:r>
            <w:proofErr w:type="spellStart"/>
            <w:r w:rsidRPr="00F446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Минулин</w:t>
            </w:r>
            <w:proofErr w:type="spellEnd"/>
          </w:p>
          <w:p w:rsidR="00F4465C" w:rsidRPr="00F4465C" w:rsidRDefault="00CE6CF0" w:rsidP="00F4465C">
            <w:pPr>
              <w:tabs>
                <w:tab w:val="left" w:pos="4678"/>
              </w:tabs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21.06.2024</w:t>
            </w:r>
          </w:p>
        </w:tc>
      </w:tr>
    </w:tbl>
    <w:p w:rsidR="00F4465C" w:rsidRPr="00C27A19" w:rsidRDefault="00F4465C" w:rsidP="00F446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F4465C" w:rsidRPr="00C27A19" w:rsidSect="00F4465C">
      <w:footerReference w:type="default" r:id="rId10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650" w:rsidRDefault="00231650" w:rsidP="000C563B">
      <w:r>
        <w:separator/>
      </w:r>
    </w:p>
  </w:endnote>
  <w:endnote w:type="continuationSeparator" w:id="0">
    <w:p w:rsidR="00231650" w:rsidRDefault="00231650" w:rsidP="000C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13980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4465C" w:rsidRPr="00F4465C" w:rsidRDefault="00F4465C">
        <w:pPr>
          <w:pStyle w:val="a6"/>
          <w:jc w:val="right"/>
          <w:rPr>
            <w:rFonts w:ascii="Times New Roman" w:hAnsi="Times New Roman"/>
            <w:sz w:val="24"/>
            <w:szCs w:val="24"/>
          </w:rPr>
        </w:pPr>
        <w:r w:rsidRPr="00F4465C">
          <w:rPr>
            <w:rFonts w:ascii="Times New Roman" w:hAnsi="Times New Roman"/>
            <w:sz w:val="24"/>
            <w:szCs w:val="24"/>
          </w:rPr>
          <w:fldChar w:fldCharType="begin"/>
        </w:r>
        <w:r w:rsidRPr="00F4465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4465C">
          <w:rPr>
            <w:rFonts w:ascii="Times New Roman" w:hAnsi="Times New Roman"/>
            <w:sz w:val="24"/>
            <w:szCs w:val="24"/>
          </w:rPr>
          <w:fldChar w:fldCharType="separate"/>
        </w:r>
        <w:r w:rsidR="00CE6CF0">
          <w:rPr>
            <w:rFonts w:ascii="Times New Roman" w:hAnsi="Times New Roman"/>
            <w:noProof/>
            <w:sz w:val="24"/>
            <w:szCs w:val="24"/>
          </w:rPr>
          <w:t>2</w:t>
        </w:r>
        <w:r w:rsidRPr="00F4465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650" w:rsidRDefault="00231650" w:rsidP="000C563B">
      <w:r>
        <w:separator/>
      </w:r>
    </w:p>
  </w:footnote>
  <w:footnote w:type="continuationSeparator" w:id="0">
    <w:p w:rsidR="00231650" w:rsidRDefault="00231650" w:rsidP="000C5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11E21"/>
    <w:multiLevelType w:val="hybridMultilevel"/>
    <w:tmpl w:val="7AB29E7E"/>
    <w:lvl w:ilvl="0" w:tplc="48D698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EC13BD"/>
    <w:multiLevelType w:val="multilevel"/>
    <w:tmpl w:val="E04AF32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4B0B1C71"/>
    <w:multiLevelType w:val="hybridMultilevel"/>
    <w:tmpl w:val="B56EE2CA"/>
    <w:lvl w:ilvl="0" w:tplc="3AE48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63"/>
    <w:rsid w:val="00000DA8"/>
    <w:rsid w:val="000677E6"/>
    <w:rsid w:val="000C563B"/>
    <w:rsid w:val="00143454"/>
    <w:rsid w:val="0019456A"/>
    <w:rsid w:val="00231650"/>
    <w:rsid w:val="0031309D"/>
    <w:rsid w:val="00385D87"/>
    <w:rsid w:val="003A3916"/>
    <w:rsid w:val="003A6B14"/>
    <w:rsid w:val="00406FDE"/>
    <w:rsid w:val="004C0762"/>
    <w:rsid w:val="00656761"/>
    <w:rsid w:val="00887327"/>
    <w:rsid w:val="009408EF"/>
    <w:rsid w:val="009877F9"/>
    <w:rsid w:val="009C31FD"/>
    <w:rsid w:val="00A76BAC"/>
    <w:rsid w:val="00B61763"/>
    <w:rsid w:val="00B96285"/>
    <w:rsid w:val="00C27A19"/>
    <w:rsid w:val="00CE6CF0"/>
    <w:rsid w:val="00D46CE2"/>
    <w:rsid w:val="00F4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1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7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itle">
    <w:name w:val="Title!Название НПА"/>
    <w:basedOn w:val="a"/>
    <w:rsid w:val="00C27A19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962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56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563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C56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563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C31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31F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1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7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itle">
    <w:name w:val="Title!Название НПА"/>
    <w:basedOn w:val="a"/>
    <w:rsid w:val="00C27A19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962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56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563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C56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563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C31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31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96e20c02-1b12-465a-b64c-24aa9227000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/content/act/462eea98-27af-4b8c-8c0d-22e371473db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Собковская С.В.</dc:creator>
  <cp:keywords/>
  <dc:description/>
  <cp:lastModifiedBy>Халикова Светлана</cp:lastModifiedBy>
  <cp:revision>16</cp:revision>
  <cp:lastPrinted>2024-06-19T04:44:00Z</cp:lastPrinted>
  <dcterms:created xsi:type="dcterms:W3CDTF">2024-05-21T10:44:00Z</dcterms:created>
  <dcterms:modified xsi:type="dcterms:W3CDTF">2024-06-21T10:16:00Z</dcterms:modified>
</cp:coreProperties>
</file>